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D2" w:rsidRDefault="00ED49D2" w:rsidP="00ED49D2">
      <w:pPr>
        <w:jc w:val="center"/>
      </w:pPr>
      <w:bookmarkStart w:id="0" w:name="_GoBack"/>
      <w:bookmarkEnd w:id="0"/>
      <w:r>
        <w:t xml:space="preserve">КАРТОЧКА </w:t>
      </w:r>
      <w:r w:rsidR="00C76570">
        <w:t>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49D2" w:rsidTr="00ED49D2">
        <w:tc>
          <w:tcPr>
            <w:tcW w:w="4672" w:type="dxa"/>
          </w:tcPr>
          <w:p w:rsidR="00ED49D2" w:rsidRDefault="00ED49D2" w:rsidP="00ED49D2">
            <w:r>
              <w:t>Полное наименование организации</w:t>
            </w:r>
          </w:p>
        </w:tc>
        <w:tc>
          <w:tcPr>
            <w:tcW w:w="4673" w:type="dxa"/>
          </w:tcPr>
          <w:p w:rsidR="00ED49D2" w:rsidRDefault="00ED49D2" w:rsidP="00ED49D2">
            <w:r>
              <w:t>Общество с ограниченной ответственностью «Дверные технологии»</w:t>
            </w:r>
          </w:p>
        </w:tc>
      </w:tr>
      <w:tr w:rsidR="00ED49D2" w:rsidTr="00ED49D2">
        <w:tc>
          <w:tcPr>
            <w:tcW w:w="4672" w:type="dxa"/>
          </w:tcPr>
          <w:p w:rsidR="00ED49D2" w:rsidRDefault="00ED49D2" w:rsidP="00ED49D2">
            <w:r>
              <w:t>Сокращенное</w:t>
            </w:r>
            <w:r w:rsidRPr="00ED49D2">
              <w:t xml:space="preserve"> наименование организации</w:t>
            </w:r>
          </w:p>
        </w:tc>
        <w:tc>
          <w:tcPr>
            <w:tcW w:w="4673" w:type="dxa"/>
          </w:tcPr>
          <w:p w:rsidR="00ED49D2" w:rsidRDefault="00ED49D2" w:rsidP="00ED49D2">
            <w:r>
              <w:t>ООО «Дверные технологии»</w:t>
            </w:r>
          </w:p>
        </w:tc>
      </w:tr>
      <w:tr w:rsidR="00ED49D2" w:rsidTr="00ED49D2">
        <w:tc>
          <w:tcPr>
            <w:tcW w:w="4672" w:type="dxa"/>
          </w:tcPr>
          <w:p w:rsidR="00ED49D2" w:rsidRDefault="00ED49D2" w:rsidP="00ED49D2">
            <w:r>
              <w:t>ИНН</w:t>
            </w:r>
          </w:p>
        </w:tc>
        <w:tc>
          <w:tcPr>
            <w:tcW w:w="4673" w:type="dxa"/>
          </w:tcPr>
          <w:p w:rsidR="00ED49D2" w:rsidRDefault="00ED49D2" w:rsidP="00ED49D2">
            <w:r>
              <w:t>7448244563</w:t>
            </w:r>
          </w:p>
        </w:tc>
      </w:tr>
      <w:tr w:rsidR="00ED49D2" w:rsidTr="00ED49D2">
        <w:tc>
          <w:tcPr>
            <w:tcW w:w="4672" w:type="dxa"/>
          </w:tcPr>
          <w:p w:rsidR="00ED49D2" w:rsidRDefault="00ED49D2" w:rsidP="00ED49D2">
            <w:r>
              <w:t>КПП</w:t>
            </w:r>
          </w:p>
        </w:tc>
        <w:tc>
          <w:tcPr>
            <w:tcW w:w="4673" w:type="dxa"/>
          </w:tcPr>
          <w:p w:rsidR="00ED49D2" w:rsidRDefault="00ED49D2" w:rsidP="00ED49D2">
            <w:r>
              <w:t>744801001</w:t>
            </w:r>
          </w:p>
        </w:tc>
      </w:tr>
      <w:tr w:rsidR="00ED49D2" w:rsidTr="00ED49D2">
        <w:tc>
          <w:tcPr>
            <w:tcW w:w="4672" w:type="dxa"/>
          </w:tcPr>
          <w:p w:rsidR="00ED49D2" w:rsidRDefault="00ED49D2" w:rsidP="00ED49D2">
            <w:r>
              <w:t>ОГРН</w:t>
            </w:r>
          </w:p>
        </w:tc>
        <w:tc>
          <w:tcPr>
            <w:tcW w:w="4673" w:type="dxa"/>
          </w:tcPr>
          <w:p w:rsidR="00ED49D2" w:rsidRDefault="00ED49D2" w:rsidP="00ED49D2">
            <w:r>
              <w:t>1227400030000</w:t>
            </w:r>
          </w:p>
        </w:tc>
      </w:tr>
      <w:tr w:rsidR="00ED49D2" w:rsidTr="00ED49D2">
        <w:tc>
          <w:tcPr>
            <w:tcW w:w="4672" w:type="dxa"/>
          </w:tcPr>
          <w:p w:rsidR="00ED49D2" w:rsidRDefault="00ED49D2" w:rsidP="00ED49D2">
            <w:r>
              <w:t>Юридический адрес</w:t>
            </w:r>
          </w:p>
        </w:tc>
        <w:tc>
          <w:tcPr>
            <w:tcW w:w="4673" w:type="dxa"/>
          </w:tcPr>
          <w:p w:rsidR="00ED49D2" w:rsidRDefault="00ED49D2" w:rsidP="00ED49D2">
            <w:r>
              <w:t>454008, Челябинская область, г.Челябинск, п.Керамзавода, д.134, стр.2, помещ.1</w:t>
            </w:r>
          </w:p>
        </w:tc>
      </w:tr>
      <w:tr w:rsidR="00ED49D2" w:rsidTr="00ED49D2">
        <w:tc>
          <w:tcPr>
            <w:tcW w:w="4672" w:type="dxa"/>
          </w:tcPr>
          <w:p w:rsidR="00ED49D2" w:rsidRDefault="00ED49D2" w:rsidP="00ED49D2">
            <w:r>
              <w:t>Фактический адрес</w:t>
            </w:r>
          </w:p>
        </w:tc>
        <w:tc>
          <w:tcPr>
            <w:tcW w:w="4673" w:type="dxa"/>
          </w:tcPr>
          <w:p w:rsidR="00ED49D2" w:rsidRDefault="00ED49D2" w:rsidP="00ED49D2">
            <w:r>
              <w:t>454008, Челябинская область, г.Челябинск, п.Керамзавода, д.134, стр.2, помещ.1</w:t>
            </w:r>
          </w:p>
        </w:tc>
      </w:tr>
      <w:tr w:rsidR="00ED49D2" w:rsidTr="00ED49D2">
        <w:tc>
          <w:tcPr>
            <w:tcW w:w="4672" w:type="dxa"/>
          </w:tcPr>
          <w:p w:rsidR="00ED49D2" w:rsidRDefault="00237B78" w:rsidP="00ED49D2">
            <w:r>
              <w:t>Телефон</w:t>
            </w:r>
          </w:p>
        </w:tc>
        <w:tc>
          <w:tcPr>
            <w:tcW w:w="4673" w:type="dxa"/>
          </w:tcPr>
          <w:p w:rsidR="00ED49D2" w:rsidRDefault="00237B78" w:rsidP="00ED49D2">
            <w:r>
              <w:t>8/351/277-73-73</w:t>
            </w:r>
          </w:p>
        </w:tc>
      </w:tr>
      <w:tr w:rsidR="00237B78" w:rsidTr="00ED49D2">
        <w:tc>
          <w:tcPr>
            <w:tcW w:w="4672" w:type="dxa"/>
          </w:tcPr>
          <w:p w:rsidR="00237B78" w:rsidRDefault="00237B78" w:rsidP="00ED49D2">
            <w:r>
              <w:t>Электронная почта</w:t>
            </w:r>
          </w:p>
        </w:tc>
        <w:tc>
          <w:tcPr>
            <w:tcW w:w="4673" w:type="dxa"/>
          </w:tcPr>
          <w:p w:rsidR="00237B78" w:rsidRDefault="00237B78" w:rsidP="00ED49D2">
            <w:r w:rsidRPr="00237B78">
              <w:t>buh@torex-ural.ru</w:t>
            </w:r>
          </w:p>
        </w:tc>
      </w:tr>
      <w:tr w:rsidR="00237B78" w:rsidTr="00ED49D2">
        <w:tc>
          <w:tcPr>
            <w:tcW w:w="4672" w:type="dxa"/>
          </w:tcPr>
          <w:p w:rsidR="00237B78" w:rsidRDefault="00237B78" w:rsidP="00ED49D2">
            <w:r>
              <w:t>Расчетный счет</w:t>
            </w:r>
          </w:p>
        </w:tc>
        <w:tc>
          <w:tcPr>
            <w:tcW w:w="4673" w:type="dxa"/>
          </w:tcPr>
          <w:p w:rsidR="00237B78" w:rsidRDefault="00237B78" w:rsidP="00ED49D2">
            <w:r>
              <w:t>40702810872000056240</w:t>
            </w:r>
          </w:p>
        </w:tc>
      </w:tr>
      <w:tr w:rsidR="00237B78" w:rsidTr="00ED49D2">
        <w:tc>
          <w:tcPr>
            <w:tcW w:w="4672" w:type="dxa"/>
          </w:tcPr>
          <w:p w:rsidR="00237B78" w:rsidRDefault="00237B78" w:rsidP="00ED49D2">
            <w:r>
              <w:t>Банк</w:t>
            </w:r>
          </w:p>
        </w:tc>
        <w:tc>
          <w:tcPr>
            <w:tcW w:w="4673" w:type="dxa"/>
          </w:tcPr>
          <w:p w:rsidR="00237B78" w:rsidRDefault="00237B78" w:rsidP="00ED49D2">
            <w:r>
              <w:t>Челябинское отделение №8597 ПАО СБЕРБАНК</w:t>
            </w:r>
          </w:p>
        </w:tc>
      </w:tr>
      <w:tr w:rsidR="00237B78" w:rsidTr="00ED49D2">
        <w:tc>
          <w:tcPr>
            <w:tcW w:w="4672" w:type="dxa"/>
          </w:tcPr>
          <w:p w:rsidR="00237B78" w:rsidRDefault="00237B78" w:rsidP="00ED49D2">
            <w:r>
              <w:t>Корреспондентский счет</w:t>
            </w:r>
          </w:p>
        </w:tc>
        <w:tc>
          <w:tcPr>
            <w:tcW w:w="4673" w:type="dxa"/>
          </w:tcPr>
          <w:p w:rsidR="00237B78" w:rsidRDefault="00237B78" w:rsidP="00ED49D2">
            <w:r>
              <w:t>30101810700000000602</w:t>
            </w:r>
          </w:p>
        </w:tc>
      </w:tr>
      <w:tr w:rsidR="00237B78" w:rsidTr="00ED49D2">
        <w:tc>
          <w:tcPr>
            <w:tcW w:w="4672" w:type="dxa"/>
          </w:tcPr>
          <w:p w:rsidR="00237B78" w:rsidRDefault="00237B78" w:rsidP="00ED49D2">
            <w:r>
              <w:t>БИК</w:t>
            </w:r>
          </w:p>
        </w:tc>
        <w:tc>
          <w:tcPr>
            <w:tcW w:w="4673" w:type="dxa"/>
          </w:tcPr>
          <w:p w:rsidR="00237B78" w:rsidRDefault="00237B78" w:rsidP="00ED49D2">
            <w:r>
              <w:t>047501602</w:t>
            </w:r>
          </w:p>
        </w:tc>
      </w:tr>
      <w:tr w:rsidR="00237B78" w:rsidTr="00ED49D2">
        <w:tc>
          <w:tcPr>
            <w:tcW w:w="4672" w:type="dxa"/>
          </w:tcPr>
          <w:p w:rsidR="00237B78" w:rsidRDefault="00237B78" w:rsidP="00ED49D2">
            <w:r>
              <w:t>Директор</w:t>
            </w:r>
          </w:p>
        </w:tc>
        <w:tc>
          <w:tcPr>
            <w:tcW w:w="4673" w:type="dxa"/>
          </w:tcPr>
          <w:p w:rsidR="00237B78" w:rsidRDefault="00237B78" w:rsidP="00ED49D2">
            <w:r>
              <w:t>Тиунова Мария Николаевна</w:t>
            </w:r>
          </w:p>
        </w:tc>
      </w:tr>
      <w:tr w:rsidR="00237B78" w:rsidTr="00ED49D2">
        <w:tc>
          <w:tcPr>
            <w:tcW w:w="4672" w:type="dxa"/>
          </w:tcPr>
          <w:p w:rsidR="00237B78" w:rsidRDefault="00237B78" w:rsidP="00ED49D2">
            <w:r>
              <w:t>Основной ОКВЭД</w:t>
            </w:r>
          </w:p>
        </w:tc>
        <w:tc>
          <w:tcPr>
            <w:tcW w:w="4673" w:type="dxa"/>
          </w:tcPr>
          <w:p w:rsidR="00237B78" w:rsidRDefault="00237B78" w:rsidP="00ED49D2">
            <w:r>
              <w:t>47.52.73 «Торговля розничная металлическими и неметаллическими конструкциями в специализированных магазинах»</w:t>
            </w:r>
          </w:p>
        </w:tc>
      </w:tr>
      <w:tr w:rsidR="00237B78" w:rsidTr="00ED49D2">
        <w:tc>
          <w:tcPr>
            <w:tcW w:w="4672" w:type="dxa"/>
          </w:tcPr>
          <w:p w:rsidR="00237B78" w:rsidRDefault="00C76570" w:rsidP="00ED49D2">
            <w:r>
              <w:t>Система налого</w:t>
            </w:r>
            <w:r w:rsidR="007A6A50">
              <w:t>о</w:t>
            </w:r>
            <w:r>
              <w:t>бложения</w:t>
            </w:r>
          </w:p>
        </w:tc>
        <w:tc>
          <w:tcPr>
            <w:tcW w:w="4673" w:type="dxa"/>
          </w:tcPr>
          <w:p w:rsidR="00237B78" w:rsidRDefault="00C76570" w:rsidP="00ED49D2">
            <w:r>
              <w:t>УСН Д-Р</w:t>
            </w:r>
          </w:p>
        </w:tc>
      </w:tr>
    </w:tbl>
    <w:p w:rsidR="00ED49D2" w:rsidRDefault="00ED49D2" w:rsidP="00ED49D2">
      <w:pPr>
        <w:jc w:val="center"/>
      </w:pPr>
    </w:p>
    <w:sectPr w:rsidR="00ED49D2" w:rsidSect="00ED49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84"/>
    <w:rsid w:val="00237B78"/>
    <w:rsid w:val="007A6A50"/>
    <w:rsid w:val="0087359D"/>
    <w:rsid w:val="009D1111"/>
    <w:rsid w:val="00A33977"/>
    <w:rsid w:val="00C76570"/>
    <w:rsid w:val="00D97E84"/>
    <w:rsid w:val="00E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Мария</cp:lastModifiedBy>
  <cp:revision>2</cp:revision>
  <dcterms:created xsi:type="dcterms:W3CDTF">2023-01-11T07:15:00Z</dcterms:created>
  <dcterms:modified xsi:type="dcterms:W3CDTF">2023-01-11T07:15:00Z</dcterms:modified>
</cp:coreProperties>
</file>